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DF" w:rsidRPr="005E4FDF" w:rsidRDefault="005E4FDF" w:rsidP="005E4FDF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r w:rsidRPr="005E4FDF">
        <w:rPr>
          <w:rFonts w:ascii="Lucida Sans Unicode" w:hAnsi="Lucida Sans Unicode" w:cs="Lucida Sans Unicode"/>
          <w:b/>
          <w:color w:val="000000"/>
          <w:sz w:val="32"/>
          <w:szCs w:val="32"/>
        </w:rPr>
        <w:t>Знаки приоритета</w:t>
      </w:r>
      <w:bookmarkStart w:id="0" w:name="_GoBack"/>
      <w:bookmarkEnd w:id="0"/>
    </w:p>
    <w:p w:rsidR="005E4FDF" w:rsidRDefault="005E4FDF" w:rsidP="005E4FDF">
      <w:pPr>
        <w:pStyle w:val="a3"/>
        <w:jc w:val="both"/>
        <w:rPr>
          <w:rFonts w:ascii="Lucida Sans Unicode" w:hAnsi="Lucida Sans Unicode" w:cs="Lucida Sans Unicode"/>
          <w:color w:val="000000"/>
        </w:rPr>
      </w:pP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Знаки приоритета устанавливают очередность проезда перекрестков, пересечений проезжих частей или узких участков дороги.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819150" cy="828675"/>
            <wp:effectExtent l="0" t="0" r="0" b="9525"/>
            <wp:docPr id="1" name="Рисунок 1" descr="http://www.pdd.sch496.ru/images/clip_image3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dd.sch496.ru/images/clip_image334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2.1 "Главная дорога". Дорога, на которой предоставлено право преимущественного проезда нерегулируемых перекрестков.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800100" cy="809625"/>
            <wp:effectExtent l="0" t="0" r="0" b="9525"/>
            <wp:docPr id="2" name="Рисунок 2" descr="http://www.pdd.sch496.ru/images/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dd.sch496.ru/images/clip_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2.2 "Конец главной дороги".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00075"/>
            <wp:effectExtent l="0" t="0" r="0" b="9525"/>
            <wp:docPr id="3" name="Рисунок 3" descr="http://www.pdd.sch496.ru/images/clip_image3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dd.sch496.ru/images/clip_image33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2.3.1 "Пересечение со второстепенной дорогой".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0075"/>
            <wp:effectExtent l="0" t="0" r="9525" b="9525"/>
            <wp:docPr id="4" name="Рисунок 4" descr="http://www.pdd.sch496.ru/images/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dd.sch496.ru/images/clip_image0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09600"/>
            <wp:effectExtent l="0" t="0" r="0" b="0"/>
            <wp:docPr id="5" name="Рисунок 5" descr="http://www.pdd.sch496.ru/images/clip_image3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dd.sch496.ru/images/clip_image33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9600"/>
            <wp:effectExtent l="0" t="0" r="9525" b="0"/>
            <wp:docPr id="6" name="Рисунок 6" descr="http://www.pdd.sch496.ru/imag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dd.sch496.ru/images/clip_image0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19125"/>
            <wp:effectExtent l="0" t="0" r="0" b="9525"/>
            <wp:docPr id="7" name="Рисунок 7" descr="http://www.pdd.sch496.ru/images/clip_image3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dd.sch496.ru/images/clip_image33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19125"/>
            <wp:effectExtent l="0" t="0" r="9525" b="9525"/>
            <wp:docPr id="8" name="Рисунок 8" descr="http://www.pdd.sch496.ru/images/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dd.sch496.ru/images/clip_image00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28650"/>
            <wp:effectExtent l="0" t="0" r="9525" b="0"/>
            <wp:docPr id="9" name="Рисунок 9" descr="http://www.pdd.sch496.ru/images/clip_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dd.sch496.ru/images/clip_image00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2.3.2 - 2.3.7 "Примыкание второстепенной дороги".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Примыкание справа - 2.3.2, 2.3.4, 2.3.6, слева - 2.3.3, 2.3.5, 2.3.7.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09600"/>
            <wp:effectExtent l="0" t="0" r="0" b="0"/>
            <wp:docPr id="10" name="Рисунок 10" descr="http://www.pdd.sch496.ru/images/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dd.sch496.ru/images/clip_image01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2.4 "Уступите дорогу". Водитель должен уступить дорогу транспортным средствам, движущимся по пересекаемой дороге, а при наличии таблички 8.13 - по главной.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52450" cy="561975"/>
            <wp:effectExtent l="0" t="0" r="0" b="9525"/>
            <wp:docPr id="11" name="Рисунок 11" descr="http://www.pdd.sch496.ru/images/clip_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dd.sch496.ru/images/clip_image01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2.5 "Движение без остановки запрещено". Запрещается движение без остановки перед стоп-линией, а если ее нет - перед краем пересекаемой проезжей части. Водитель должен уступить дорогу транспортным средствам, движущимся по пересекаемой, а при наличии таблички 8.13 - по главной дороге.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 2.5 может быть установлен перед железнодорожным переездом или карантинным постом. В этих случаях водитель должен остановиться перед стоп-линией, а при ее отсутствии - перед знаком.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52450" cy="542925"/>
            <wp:effectExtent l="0" t="0" r="0" b="9525"/>
            <wp:docPr id="12" name="Рисунок 12" descr="http://www.pdd.sch496.ru/images/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pdd.sch496.ru/images/clip_image01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2.6 "Преимущество встречного движения".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въезд на узкий участок дороги, если это может затруднить встречное движение. Водитель должен уступить дорогу встречным транспортным средствам, находящимся на узком участке или противоположном подъезде к нему.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552450" cy="552450"/>
            <wp:effectExtent l="0" t="0" r="0" b="0"/>
            <wp:docPr id="13" name="Рисунок 13" descr="http://www.pdd.sch496.ru/images/clip_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dd.sch496.ru/images/clip_image01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2.7 "Преимущество перед встречным движением".</w:t>
      </w:r>
    </w:p>
    <w:p w:rsidR="005E4FDF" w:rsidRDefault="005E4FDF" w:rsidP="005E4FDF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Узкий участок дороги, при движении по которому водитель пользуется преимуществом по отношению к встречным транспортным средствам.</w:t>
      </w:r>
    </w:p>
    <w:p w:rsidR="005D606D" w:rsidRDefault="005D606D"/>
    <w:sectPr w:rsidR="005D606D" w:rsidSect="00E8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4FDF"/>
    <w:rsid w:val="000C4926"/>
    <w:rsid w:val="005D606D"/>
    <w:rsid w:val="005E4FDF"/>
    <w:rsid w:val="00A66AE6"/>
    <w:rsid w:val="00B45F53"/>
    <w:rsid w:val="00E86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F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4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F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4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1299</Characters>
  <Application>Microsoft Office Word</Application>
  <DocSecurity>0</DocSecurity>
  <Lines>10</Lines>
  <Paragraphs>3</Paragraphs>
  <ScaleCrop>false</ScaleCrop>
  <Company>HP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2017-12-07T17:44:00Z</dcterms:created>
  <dcterms:modified xsi:type="dcterms:W3CDTF">2017-12-07T17:44:00Z</dcterms:modified>
</cp:coreProperties>
</file>